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14C1C" w14:textId="3AF2D6C8" w:rsidR="00806309" w:rsidRPr="005B420D" w:rsidRDefault="00496AD4" w:rsidP="00806309">
      <w:pPr>
        <w:pStyle w:val="berschrift2"/>
      </w:pPr>
      <w:r w:rsidRPr="00496AD4">
        <w:t>04</w:t>
      </w:r>
      <w:r>
        <w:t xml:space="preserve"> </w:t>
      </w:r>
      <w:proofErr w:type="spellStart"/>
      <w:r w:rsidRPr="00496AD4">
        <w:t>Join</w:t>
      </w:r>
      <w:proofErr w:type="spellEnd"/>
      <w:r w:rsidRPr="00496AD4">
        <w:t xml:space="preserve"> </w:t>
      </w:r>
      <w:proofErr w:type="spellStart"/>
      <w:r w:rsidRPr="00496AD4">
        <w:t>the</w:t>
      </w:r>
      <w:proofErr w:type="spellEnd"/>
      <w:r w:rsidRPr="00496AD4">
        <w:t xml:space="preserve"> </w:t>
      </w:r>
      <w:proofErr w:type="spellStart"/>
      <w:r w:rsidRPr="00496AD4">
        <w:t>Comfortzone</w:t>
      </w:r>
      <w:proofErr w:type="spellEnd"/>
      <w:r>
        <w:t xml:space="preserve"> </w:t>
      </w:r>
      <w:r w:rsidR="00806309" w:rsidRPr="005B420D">
        <w:t>| Unterrichtseinheit</w:t>
      </w:r>
    </w:p>
    <w:p w14:paraId="7401B2F3" w14:textId="483930CA" w:rsidR="00806309" w:rsidRPr="005B420D" w:rsidRDefault="00496AD4" w:rsidP="00806309">
      <w:pPr>
        <w:pStyle w:val="berschrift1"/>
      </w:pPr>
      <w:r>
        <w:t>Grundrechte</w:t>
      </w:r>
      <w:r w:rsidR="00AA5E01">
        <w:t xml:space="preserve"> </w:t>
      </w:r>
      <w:r w:rsidR="00E34B38">
        <w:rPr>
          <w:i/>
          <w:iCs/>
        </w:rPr>
        <w:t>E</w:t>
      </w:r>
      <w:r w:rsidR="001E45F5">
        <w:rPr>
          <w:i/>
          <w:iCs/>
        </w:rPr>
        <w:t>-</w:t>
      </w:r>
      <w:r w:rsidR="00AA5E01" w:rsidRPr="00AA5E01">
        <w:rPr>
          <w:i/>
          <w:iCs/>
        </w:rPr>
        <w:t>Niveau</w:t>
      </w:r>
    </w:p>
    <w:p w14:paraId="6B24DF69" w14:textId="3433EDB4" w:rsidR="00DC52D8" w:rsidRDefault="00DC52D8" w:rsidP="00DC52D8"/>
    <w:p w14:paraId="131B0429" w14:textId="3BDAC862" w:rsidR="000D1625" w:rsidRDefault="000D1625" w:rsidP="00291596"/>
    <w:p w14:paraId="79421ECF" w14:textId="77904F92" w:rsidR="00291596" w:rsidRDefault="000D1625" w:rsidP="000D1625">
      <w:pPr>
        <w:ind w:left="708" w:hanging="708"/>
        <w:rPr>
          <w:rStyle w:val="Aufgabenstellung"/>
        </w:rPr>
      </w:pPr>
      <w:r w:rsidRPr="000D1625"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  <w:t>Grundrechte und „</w:t>
      </w:r>
      <w:proofErr w:type="spellStart"/>
      <w:r w:rsidRPr="000D1625"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  <w:t>Join</w:t>
      </w:r>
      <w:proofErr w:type="spellEnd"/>
      <w:r w:rsidRPr="000D1625"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  <w:t xml:space="preserve"> the </w:t>
      </w:r>
      <w:proofErr w:type="spellStart"/>
      <w:r w:rsidRPr="000D1625"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  <w:t>Comfortzone</w:t>
      </w:r>
      <w:proofErr w:type="spellEnd"/>
      <w:r w:rsidRPr="000D1625"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  <w:t>“</w:t>
      </w:r>
    </w:p>
    <w:p w14:paraId="78A4F5E3" w14:textId="65EBE65F" w:rsidR="00291596" w:rsidRPr="00AE3C00" w:rsidRDefault="00A64A62" w:rsidP="00AE3C00">
      <w:pPr>
        <w:rPr>
          <w:b/>
          <w:bCs/>
        </w:rPr>
      </w:pPr>
      <w:r>
        <w:drawing>
          <wp:anchor distT="0" distB="0" distL="114300" distR="114300" simplePos="0" relativeHeight="251671552" behindDoc="0" locked="0" layoutInCell="1" allowOverlap="1" wp14:anchorId="749E1815" wp14:editId="468AB0B5">
            <wp:simplePos x="0" y="0"/>
            <wp:positionH relativeFrom="column">
              <wp:posOffset>28031</wp:posOffset>
            </wp:positionH>
            <wp:positionV relativeFrom="paragraph">
              <wp:posOffset>202565</wp:posOffset>
            </wp:positionV>
            <wp:extent cx="168910" cy="219075"/>
            <wp:effectExtent l="0" t="0" r="0" b="0"/>
            <wp:wrapNone/>
            <wp:docPr id="1641261413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E2DB80" w14:textId="5B3461A8" w:rsidR="00E2615F" w:rsidRDefault="00A64A62" w:rsidP="00E2615F">
      <w:pPr>
        <w:pStyle w:val="berschrift3"/>
        <w:ind w:left="426" w:hanging="426"/>
      </w:pPr>
      <w:r>
        <w:t xml:space="preserve">      </w:t>
      </w:r>
      <w:r w:rsidR="00E2615F">
        <w:t xml:space="preserve">1. Vergleiche </w:t>
      </w:r>
      <w:r w:rsidR="00E2615F" w:rsidRPr="00E2615F">
        <w:rPr>
          <w:b w:val="0"/>
          <w:bCs/>
          <w:color w:val="000000" w:themeColor="text1"/>
        </w:rPr>
        <w:t>die Klassenergebnisse mit den Grundrechten in der Grafik unten. Was ist dabei?</w:t>
      </w:r>
      <w:r w:rsidR="00E2615F" w:rsidRPr="00E2615F">
        <w:rPr>
          <w:color w:val="000000" w:themeColor="text1"/>
        </w:rPr>
        <w:t xml:space="preserve"> </w:t>
      </w:r>
      <w:r w:rsidR="00E2615F">
        <w:t>Kreuze an.</w:t>
      </w:r>
    </w:p>
    <w:p w14:paraId="0D892650" w14:textId="78F48849" w:rsidR="00150521" w:rsidRDefault="00E34B38" w:rsidP="00AE3C00">
      <w:r>
        <w:rPr>
          <w:noProof/>
        </w:rPr>
        <w:drawing>
          <wp:anchor distT="0" distB="0" distL="114300" distR="114300" simplePos="0" relativeHeight="251678720" behindDoc="0" locked="0" layoutInCell="1" allowOverlap="1" wp14:anchorId="2B220FF9" wp14:editId="63F16180">
            <wp:simplePos x="0" y="0"/>
            <wp:positionH relativeFrom="column">
              <wp:posOffset>1550035</wp:posOffset>
            </wp:positionH>
            <wp:positionV relativeFrom="paragraph">
              <wp:posOffset>210185</wp:posOffset>
            </wp:positionV>
            <wp:extent cx="6511925" cy="4318635"/>
            <wp:effectExtent l="0" t="0" r="3175" b="0"/>
            <wp:wrapNone/>
            <wp:docPr id="1795326673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326673" name="Grafik 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11925" cy="431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01C256" w14:textId="77777777" w:rsidR="00EB43A3" w:rsidRDefault="00EB43A3" w:rsidP="00AE3C00">
      <w:pPr>
        <w:sectPr w:rsidR="00EB43A3" w:rsidSect="00A903C1">
          <w:footerReference w:type="default" r:id="rId9"/>
          <w:type w:val="continuous"/>
          <w:pgSz w:w="16838" w:h="11906" w:orient="landscape"/>
          <w:pgMar w:top="567" w:right="851" w:bottom="1531" w:left="851" w:header="499" w:footer="1418" w:gutter="0"/>
          <w:cols w:space="708"/>
          <w:docGrid w:linePitch="360"/>
        </w:sectPr>
      </w:pPr>
    </w:p>
    <w:p w14:paraId="3A72080E" w14:textId="581D62C3" w:rsidR="00AE3C00" w:rsidRDefault="00AE3C00" w:rsidP="00AE3C00">
      <w:r>
        <w:br w:type="page"/>
      </w:r>
    </w:p>
    <w:p w14:paraId="00F36EED" w14:textId="4C561C19" w:rsidR="00EB43A3" w:rsidRPr="000B2239" w:rsidRDefault="00EB43A3" w:rsidP="00EB43A3">
      <w:pPr>
        <w:pStyle w:val="berschrift3"/>
        <w:rPr>
          <w:b w:val="0"/>
          <w:bCs/>
          <w:color w:val="000000" w:themeColor="text1"/>
        </w:rPr>
      </w:pPr>
      <w:r>
        <w:rPr>
          <w:noProof/>
        </w:rPr>
        <w:lastRenderedPageBreak/>
        <w:drawing>
          <wp:anchor distT="0" distB="0" distL="114300" distR="114300" simplePos="0" relativeHeight="251680768" behindDoc="0" locked="0" layoutInCell="1" allowOverlap="1" wp14:anchorId="3C9C15A2" wp14:editId="4AF6AE0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8910" cy="219075"/>
            <wp:effectExtent l="0" t="0" r="0" b="0"/>
            <wp:wrapNone/>
            <wp:docPr id="295716149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2. </w:t>
      </w:r>
      <w:r w:rsidRPr="00E2615F">
        <w:rPr>
          <w:b w:val="0"/>
          <w:bCs/>
          <w:color w:val="000000" w:themeColor="text1"/>
        </w:rPr>
        <w:t xml:space="preserve">Welche Ideen gibt es in der Klasse, die noch fehlen? </w:t>
      </w:r>
      <w:r>
        <w:t xml:space="preserve">Notiere </w:t>
      </w:r>
      <w:r w:rsidRPr="000B2239">
        <w:rPr>
          <w:b w:val="0"/>
          <w:bCs/>
          <w:color w:val="000000" w:themeColor="text1"/>
        </w:rPr>
        <w:t>sie im Kasten.</w:t>
      </w:r>
    </w:p>
    <w:p w14:paraId="35FB9D06" w14:textId="77777777" w:rsidR="00EB43A3" w:rsidRPr="00EB43A3" w:rsidRDefault="00EB43A3" w:rsidP="00EB43A3"/>
    <w:p w14:paraId="69C883D1" w14:textId="77777777" w:rsidR="00EB43A3" w:rsidRDefault="00EB43A3" w:rsidP="00E12801"/>
    <w:tbl>
      <w:tblPr>
        <w:tblStyle w:val="SMUGGTabelleAufgabe"/>
        <w:tblW w:w="0" w:type="auto"/>
        <w:tblLook w:val="04A0" w:firstRow="1" w:lastRow="0" w:firstColumn="1" w:lastColumn="0" w:noHBand="0" w:noVBand="1"/>
      </w:tblPr>
      <w:tblGrid>
        <w:gridCol w:w="15126"/>
      </w:tblGrid>
      <w:tr w:rsidR="00150521" w14:paraId="1C893209" w14:textId="77777777" w:rsidTr="00E336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126" w:type="dxa"/>
          </w:tcPr>
          <w:p w14:paraId="25DCA3EB" w14:textId="3AF3A1D2" w:rsidR="00150521" w:rsidRPr="00150521" w:rsidRDefault="00150521" w:rsidP="009A47ED">
            <w:pPr>
              <w:rPr>
                <w:bCs/>
              </w:rPr>
            </w:pPr>
            <w:r w:rsidRPr="00150521">
              <w:rPr>
                <w:bCs/>
              </w:rPr>
              <w:t>Weitere Ideen der Klasse:</w:t>
            </w:r>
          </w:p>
        </w:tc>
      </w:tr>
      <w:tr w:rsidR="00150521" w14:paraId="303CF790" w14:textId="77777777" w:rsidTr="00EB43A3">
        <w:trPr>
          <w:trHeight w:val="5670"/>
        </w:trPr>
        <w:tc>
          <w:tcPr>
            <w:tcW w:w="15126" w:type="dxa"/>
          </w:tcPr>
          <w:p w14:paraId="618B18A2" w14:textId="77777777" w:rsidR="00150521" w:rsidRDefault="00150521" w:rsidP="009A47ED"/>
        </w:tc>
      </w:tr>
    </w:tbl>
    <w:p w14:paraId="653454B5" w14:textId="77777777" w:rsidR="004D0E0A" w:rsidRPr="004D0E0A" w:rsidRDefault="004D0E0A" w:rsidP="00E74ED0"/>
    <w:sectPr w:rsidR="004D0E0A" w:rsidRPr="004D0E0A" w:rsidSect="00A903C1">
      <w:footerReference w:type="default" r:id="rId10"/>
      <w:type w:val="continuous"/>
      <w:pgSz w:w="16838" w:h="11906" w:orient="landscape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59125" w14:textId="77777777" w:rsidR="0092324A" w:rsidRDefault="0092324A" w:rsidP="008D67F8">
      <w:pPr>
        <w:spacing w:line="240" w:lineRule="auto"/>
      </w:pPr>
      <w:r>
        <w:separator/>
      </w:r>
    </w:p>
  </w:endnote>
  <w:endnote w:type="continuationSeparator" w:id="0">
    <w:p w14:paraId="598D1EC6" w14:textId="77777777" w:rsidR="0092324A" w:rsidRDefault="0092324A" w:rsidP="008D67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66175" w14:textId="3B0881F3" w:rsidR="0085456F" w:rsidRPr="00A57BC2" w:rsidRDefault="0085456F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D5AD48" wp14:editId="436C55B5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187578917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147343499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625B1554" w14:textId="77777777" w:rsidR="0085456F" w:rsidRPr="00D75EFF" w:rsidRDefault="0085456F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B4E2775" w14:textId="77777777" w:rsidR="0085456F" w:rsidRPr="00D75EFF" w:rsidRDefault="0085456F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5AD4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47.85pt;margin-top:544.6pt;width:51.6pt;height:28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1473434995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625B1554" w14:textId="77777777" w:rsidR="0085456F" w:rsidRPr="00D75EFF" w:rsidRDefault="0085456F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5B4E2775" w14:textId="77777777" w:rsidR="0085456F" w:rsidRPr="00D75EFF" w:rsidRDefault="0085456F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50390A2" wp14:editId="29F6C4B9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100641041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341631" w14:textId="6AAE2891" w:rsidR="0085456F" w:rsidRPr="00843789" w:rsidRDefault="0085456F" w:rsidP="00A64A62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>
                            <w:t xml:space="preserve"> | </w:t>
                          </w:r>
                          <w:r w:rsidRPr="00843789">
                            <w:t>Schule mit Games gestalten NRW – Demokratie und Teilhabe spielend fördern</w:t>
                          </w:r>
                        </w:p>
                        <w:p w14:paraId="184444EC" w14:textId="77777777" w:rsidR="0085456F" w:rsidRPr="00843789" w:rsidRDefault="0085456F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0390A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2.55pt;margin-top:544.6pt;width:694.75pt;height:38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" filled="f" stroked="f" strokeweight=".5pt">
              <v:textbox inset="0,0,0,0">
                <w:txbxContent>
                  <w:p w14:paraId="7B341631" w14:textId="6AAE2891" w:rsidR="0085456F" w:rsidRPr="00843789" w:rsidRDefault="0085456F" w:rsidP="00A64A62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>
                      <w:t xml:space="preserve"> | </w:t>
                    </w:r>
                    <w:r w:rsidRPr="00843789">
                      <w:t>Schule mit Games gestalten NRW – Demokratie und Teilhabe spielend fördern</w:t>
                    </w:r>
                  </w:p>
                  <w:p w14:paraId="184444EC" w14:textId="77777777" w:rsidR="0085456F" w:rsidRPr="00843789" w:rsidRDefault="0085456F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531F8" w14:textId="77777777" w:rsidR="00150521" w:rsidRPr="00A57BC2" w:rsidRDefault="00150521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86ADC8D" wp14:editId="069BBE74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27902111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740068113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3CE2A98E" w14:textId="77777777" w:rsidR="00150521" w:rsidRPr="00D75EFF" w:rsidRDefault="00150521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E8F891F" w14:textId="77777777" w:rsidR="00150521" w:rsidRPr="00D75EFF" w:rsidRDefault="00150521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6ADC8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47.85pt;margin-top:544.6pt;width:51.6pt;height:28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740068113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3CE2A98E" w14:textId="77777777" w:rsidR="00150521" w:rsidRPr="00D75EFF" w:rsidRDefault="00150521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5E8F891F" w14:textId="77777777" w:rsidR="00150521" w:rsidRPr="00D75EFF" w:rsidRDefault="00150521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FE62895" wp14:editId="5BAF97B2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75200209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38C509D" w14:textId="1B3DAB93" w:rsidR="00150521" w:rsidRDefault="003B0AD6" w:rsidP="00A64A62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3B0AD6">
                            <w:rPr>
                              <w:b/>
                              <w:bCs/>
                            </w:rPr>
                            <w:t xml:space="preserve">04 </w:t>
                          </w:r>
                          <w:proofErr w:type="spellStart"/>
                          <w:r w:rsidRPr="003B0AD6">
                            <w:rPr>
                              <w:b/>
                              <w:bCs/>
                            </w:rPr>
                            <w:t>Join</w:t>
                          </w:r>
                          <w:proofErr w:type="spellEnd"/>
                          <w:r w:rsidRPr="003B0AD6">
                            <w:rPr>
                              <w:b/>
                              <w:bCs/>
                            </w:rPr>
                            <w:t xml:space="preserve"> </w:t>
                          </w:r>
                          <w:proofErr w:type="spellStart"/>
                          <w:r w:rsidRPr="003B0AD6">
                            <w:rPr>
                              <w:b/>
                              <w:bCs/>
                            </w:rPr>
                            <w:t>the</w:t>
                          </w:r>
                          <w:proofErr w:type="spellEnd"/>
                          <w:r w:rsidRPr="003B0AD6">
                            <w:rPr>
                              <w:b/>
                              <w:bCs/>
                            </w:rPr>
                            <w:t xml:space="preserve"> </w:t>
                          </w:r>
                          <w:proofErr w:type="spellStart"/>
                          <w:r w:rsidRPr="003B0AD6">
                            <w:rPr>
                              <w:b/>
                              <w:bCs/>
                            </w:rPr>
                            <w:t>Comfortzone</w:t>
                          </w:r>
                          <w:proofErr w:type="spellEnd"/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150521" w:rsidRPr="00A64A62">
                            <w:rPr>
                              <w:b/>
                              <w:bCs/>
                            </w:rPr>
                            <w:t>| Unterrichtseinheit</w:t>
                          </w:r>
                          <w:r w:rsidR="00150521">
                            <w:rPr>
                              <w:b/>
                              <w:bCs/>
                            </w:rPr>
                            <w:t xml:space="preserve"> | </w:t>
                          </w:r>
                          <w:r>
                            <w:rPr>
                              <w:b/>
                              <w:bCs/>
                            </w:rPr>
                            <w:t xml:space="preserve">Grundrechte </w:t>
                          </w:r>
                          <w:r w:rsidR="00E34B38">
                            <w:rPr>
                              <w:b/>
                              <w:bCs/>
                              <w:i/>
                              <w:iCs/>
                            </w:rPr>
                            <w:t>E</w:t>
                          </w:r>
                          <w:r w:rsidR="001E45F5">
                            <w:rPr>
                              <w:b/>
                              <w:bCs/>
                              <w:i/>
                              <w:iCs/>
                            </w:rPr>
                            <w:t>-</w:t>
                          </w:r>
                          <w:r w:rsidR="00AA5E01" w:rsidRPr="00AA5E01">
                            <w:rPr>
                              <w:b/>
                              <w:bCs/>
                              <w:i/>
                              <w:iCs/>
                            </w:rPr>
                            <w:t>Niveau</w:t>
                          </w:r>
                        </w:p>
                        <w:p w14:paraId="78FD7584" w14:textId="77777777" w:rsidR="00150521" w:rsidRPr="00843789" w:rsidRDefault="00150521" w:rsidP="00A64A62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>
                            <w:t xml:space="preserve"> | </w:t>
                          </w:r>
                          <w:r w:rsidRPr="00843789">
                            <w:t>Schule mit Games gestalten NRW – Demokratie und Teilhabe spielend fördern</w:t>
                          </w:r>
                        </w:p>
                        <w:p w14:paraId="2E924B08" w14:textId="77777777" w:rsidR="00150521" w:rsidRPr="00843789" w:rsidRDefault="00150521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E6289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2.55pt;margin-top:544.6pt;width:694.75pt;height:38.8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" filled="f" stroked="f" strokeweight=".5pt">
              <v:textbox inset="0,0,0,0">
                <w:txbxContent>
                  <w:p w14:paraId="438C509D" w14:textId="1B3DAB93" w:rsidR="00150521" w:rsidRDefault="003B0AD6" w:rsidP="00A64A62">
                    <w:pPr>
                      <w:pStyle w:val="Fuzeile"/>
                      <w:rPr>
                        <w:b/>
                        <w:bCs/>
                      </w:rPr>
                    </w:pPr>
                    <w:r w:rsidRPr="003B0AD6">
                      <w:rPr>
                        <w:b/>
                        <w:bCs/>
                      </w:rPr>
                      <w:t xml:space="preserve">04 </w:t>
                    </w:r>
                    <w:proofErr w:type="spellStart"/>
                    <w:r w:rsidRPr="003B0AD6">
                      <w:rPr>
                        <w:b/>
                        <w:bCs/>
                      </w:rPr>
                      <w:t>Join</w:t>
                    </w:r>
                    <w:proofErr w:type="spellEnd"/>
                    <w:r w:rsidRPr="003B0AD6">
                      <w:rPr>
                        <w:b/>
                        <w:bCs/>
                      </w:rPr>
                      <w:t xml:space="preserve"> </w:t>
                    </w:r>
                    <w:proofErr w:type="spellStart"/>
                    <w:r w:rsidRPr="003B0AD6">
                      <w:rPr>
                        <w:b/>
                        <w:bCs/>
                      </w:rPr>
                      <w:t>the</w:t>
                    </w:r>
                    <w:proofErr w:type="spellEnd"/>
                    <w:r w:rsidRPr="003B0AD6">
                      <w:rPr>
                        <w:b/>
                        <w:bCs/>
                      </w:rPr>
                      <w:t xml:space="preserve"> </w:t>
                    </w:r>
                    <w:proofErr w:type="spellStart"/>
                    <w:r w:rsidRPr="003B0AD6">
                      <w:rPr>
                        <w:b/>
                        <w:bCs/>
                      </w:rPr>
                      <w:t>Comfortzone</w:t>
                    </w:r>
                    <w:proofErr w:type="spellEnd"/>
                    <w:r>
                      <w:rPr>
                        <w:b/>
                        <w:bCs/>
                      </w:rPr>
                      <w:t xml:space="preserve"> </w:t>
                    </w:r>
                    <w:r w:rsidR="00150521" w:rsidRPr="00A64A62">
                      <w:rPr>
                        <w:b/>
                        <w:bCs/>
                      </w:rPr>
                      <w:t>| Unterrichtseinheit</w:t>
                    </w:r>
                    <w:r w:rsidR="00150521">
                      <w:rPr>
                        <w:b/>
                        <w:bCs/>
                      </w:rPr>
                      <w:t xml:space="preserve"> | </w:t>
                    </w:r>
                    <w:r>
                      <w:rPr>
                        <w:b/>
                        <w:bCs/>
                      </w:rPr>
                      <w:t xml:space="preserve">Grundrechte </w:t>
                    </w:r>
                    <w:r w:rsidR="00E34B38">
                      <w:rPr>
                        <w:b/>
                        <w:bCs/>
                        <w:i/>
                        <w:iCs/>
                      </w:rPr>
                      <w:t>E</w:t>
                    </w:r>
                    <w:r w:rsidR="001E45F5">
                      <w:rPr>
                        <w:b/>
                        <w:bCs/>
                        <w:i/>
                        <w:iCs/>
                      </w:rPr>
                      <w:t>-</w:t>
                    </w:r>
                    <w:r w:rsidR="00AA5E01" w:rsidRPr="00AA5E01">
                      <w:rPr>
                        <w:b/>
                        <w:bCs/>
                        <w:i/>
                        <w:iCs/>
                      </w:rPr>
                      <w:t>Niveau</w:t>
                    </w:r>
                  </w:p>
                  <w:p w14:paraId="78FD7584" w14:textId="77777777" w:rsidR="00150521" w:rsidRPr="00843789" w:rsidRDefault="00150521" w:rsidP="00A64A62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>
                      <w:t xml:space="preserve"> | </w:t>
                    </w:r>
                    <w:r w:rsidRPr="00843789">
                      <w:t>Schule mit Games gestalten NRW – Demokratie und Teilhabe spielend fördern</w:t>
                    </w:r>
                  </w:p>
                  <w:p w14:paraId="2E924B08" w14:textId="77777777" w:rsidR="00150521" w:rsidRPr="00843789" w:rsidRDefault="00150521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39A47" w14:textId="77777777" w:rsidR="0092324A" w:rsidRDefault="0092324A" w:rsidP="008D67F8">
      <w:pPr>
        <w:spacing w:line="240" w:lineRule="auto"/>
      </w:pPr>
      <w:r>
        <w:separator/>
      </w:r>
    </w:p>
  </w:footnote>
  <w:footnote w:type="continuationSeparator" w:id="0">
    <w:p w14:paraId="5611A5C3" w14:textId="77777777" w:rsidR="0092324A" w:rsidRDefault="0092324A" w:rsidP="008D67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721E6800"/>
    <w:lvl w:ilvl="0" w:tplc="21D413A6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53F36"/>
    <w:multiLevelType w:val="hybridMultilevel"/>
    <w:tmpl w:val="6E1811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C63221"/>
    <w:multiLevelType w:val="hybridMultilevel"/>
    <w:tmpl w:val="AA109B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C6DED"/>
    <w:multiLevelType w:val="multilevel"/>
    <w:tmpl w:val="C8F279F8"/>
    <w:styleLink w:val="AktuelleListe4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068785">
    <w:abstractNumId w:val="2"/>
  </w:num>
  <w:num w:numId="2" w16cid:durableId="1362971834">
    <w:abstractNumId w:val="5"/>
  </w:num>
  <w:num w:numId="3" w16cid:durableId="1732271523">
    <w:abstractNumId w:val="1"/>
  </w:num>
  <w:num w:numId="4" w16cid:durableId="915359341">
    <w:abstractNumId w:val="0"/>
  </w:num>
  <w:num w:numId="5" w16cid:durableId="1684163277">
    <w:abstractNumId w:val="7"/>
  </w:num>
  <w:num w:numId="6" w16cid:durableId="587887701">
    <w:abstractNumId w:val="4"/>
  </w:num>
  <w:num w:numId="7" w16cid:durableId="1126387967">
    <w:abstractNumId w:val="3"/>
  </w:num>
  <w:num w:numId="8" w16cid:durableId="14740601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7073"/>
    <w:rsid w:val="00010530"/>
    <w:rsid w:val="00014F6F"/>
    <w:rsid w:val="00023435"/>
    <w:rsid w:val="00053208"/>
    <w:rsid w:val="0005415F"/>
    <w:rsid w:val="000749BE"/>
    <w:rsid w:val="000A19D7"/>
    <w:rsid w:val="000A4186"/>
    <w:rsid w:val="000B2239"/>
    <w:rsid w:val="000C4015"/>
    <w:rsid w:val="000D073D"/>
    <w:rsid w:val="000D1625"/>
    <w:rsid w:val="000E15CE"/>
    <w:rsid w:val="00102FD7"/>
    <w:rsid w:val="00112508"/>
    <w:rsid w:val="00116013"/>
    <w:rsid w:val="00150521"/>
    <w:rsid w:val="001B1E42"/>
    <w:rsid w:val="001B6099"/>
    <w:rsid w:val="001E45F5"/>
    <w:rsid w:val="001E4B34"/>
    <w:rsid w:val="002029A5"/>
    <w:rsid w:val="00213450"/>
    <w:rsid w:val="0021650F"/>
    <w:rsid w:val="00217803"/>
    <w:rsid w:val="00223438"/>
    <w:rsid w:val="00223B2C"/>
    <w:rsid w:val="00227384"/>
    <w:rsid w:val="00236972"/>
    <w:rsid w:val="00280392"/>
    <w:rsid w:val="00281D2C"/>
    <w:rsid w:val="0029141D"/>
    <w:rsid w:val="00291596"/>
    <w:rsid w:val="00291ECF"/>
    <w:rsid w:val="00295C88"/>
    <w:rsid w:val="002A64DD"/>
    <w:rsid w:val="002B1A96"/>
    <w:rsid w:val="002B5986"/>
    <w:rsid w:val="002E18DD"/>
    <w:rsid w:val="002E64F2"/>
    <w:rsid w:val="002E6598"/>
    <w:rsid w:val="002F488A"/>
    <w:rsid w:val="00302E62"/>
    <w:rsid w:val="00306A44"/>
    <w:rsid w:val="003203A1"/>
    <w:rsid w:val="0032394D"/>
    <w:rsid w:val="00324887"/>
    <w:rsid w:val="0039550E"/>
    <w:rsid w:val="003A0F27"/>
    <w:rsid w:val="003B0AD6"/>
    <w:rsid w:val="003D7240"/>
    <w:rsid w:val="003E15D0"/>
    <w:rsid w:val="003E6797"/>
    <w:rsid w:val="003F50A0"/>
    <w:rsid w:val="00425620"/>
    <w:rsid w:val="00435269"/>
    <w:rsid w:val="00441ADA"/>
    <w:rsid w:val="00446E4A"/>
    <w:rsid w:val="00447901"/>
    <w:rsid w:val="004649E0"/>
    <w:rsid w:val="00495EEF"/>
    <w:rsid w:val="00496AD4"/>
    <w:rsid w:val="004A3A62"/>
    <w:rsid w:val="004B49C1"/>
    <w:rsid w:val="004C0905"/>
    <w:rsid w:val="004C70EB"/>
    <w:rsid w:val="004D0E0A"/>
    <w:rsid w:val="004D4283"/>
    <w:rsid w:val="004D63E2"/>
    <w:rsid w:val="0051109A"/>
    <w:rsid w:val="005168CE"/>
    <w:rsid w:val="00520DBB"/>
    <w:rsid w:val="00523685"/>
    <w:rsid w:val="00530BE4"/>
    <w:rsid w:val="005400C0"/>
    <w:rsid w:val="005918BF"/>
    <w:rsid w:val="005A40F7"/>
    <w:rsid w:val="005B547B"/>
    <w:rsid w:val="005C36C0"/>
    <w:rsid w:val="005D24FF"/>
    <w:rsid w:val="005D379A"/>
    <w:rsid w:val="005E60B1"/>
    <w:rsid w:val="0060418B"/>
    <w:rsid w:val="006049EA"/>
    <w:rsid w:val="00605F2F"/>
    <w:rsid w:val="00606606"/>
    <w:rsid w:val="00611638"/>
    <w:rsid w:val="00642B82"/>
    <w:rsid w:val="00645C03"/>
    <w:rsid w:val="00653B68"/>
    <w:rsid w:val="00653BBC"/>
    <w:rsid w:val="00675478"/>
    <w:rsid w:val="00680226"/>
    <w:rsid w:val="006A4854"/>
    <w:rsid w:val="006B3491"/>
    <w:rsid w:val="006D08E2"/>
    <w:rsid w:val="006F00E4"/>
    <w:rsid w:val="0070411A"/>
    <w:rsid w:val="00720399"/>
    <w:rsid w:val="00727D00"/>
    <w:rsid w:val="007308A0"/>
    <w:rsid w:val="0073206A"/>
    <w:rsid w:val="007379AA"/>
    <w:rsid w:val="00756E88"/>
    <w:rsid w:val="0076400E"/>
    <w:rsid w:val="00764832"/>
    <w:rsid w:val="00765EB9"/>
    <w:rsid w:val="00776D09"/>
    <w:rsid w:val="00781B9E"/>
    <w:rsid w:val="007920F4"/>
    <w:rsid w:val="007A2BD2"/>
    <w:rsid w:val="007A39A0"/>
    <w:rsid w:val="007E1877"/>
    <w:rsid w:val="007F595B"/>
    <w:rsid w:val="00806309"/>
    <w:rsid w:val="00811CE3"/>
    <w:rsid w:val="00821170"/>
    <w:rsid w:val="00842F57"/>
    <w:rsid w:val="00843789"/>
    <w:rsid w:val="00851A8B"/>
    <w:rsid w:val="0085456F"/>
    <w:rsid w:val="00862CFA"/>
    <w:rsid w:val="008660F9"/>
    <w:rsid w:val="00880CD9"/>
    <w:rsid w:val="008811BA"/>
    <w:rsid w:val="00882F29"/>
    <w:rsid w:val="008854B8"/>
    <w:rsid w:val="008B0C32"/>
    <w:rsid w:val="008D33CE"/>
    <w:rsid w:val="008D67F8"/>
    <w:rsid w:val="008F3CAC"/>
    <w:rsid w:val="008F4DDF"/>
    <w:rsid w:val="00915E27"/>
    <w:rsid w:val="0092324A"/>
    <w:rsid w:val="00953ABF"/>
    <w:rsid w:val="00961528"/>
    <w:rsid w:val="00975B3C"/>
    <w:rsid w:val="00977FB0"/>
    <w:rsid w:val="009B0E54"/>
    <w:rsid w:val="009B2438"/>
    <w:rsid w:val="009E0042"/>
    <w:rsid w:val="009F0ECE"/>
    <w:rsid w:val="009F499A"/>
    <w:rsid w:val="00A36489"/>
    <w:rsid w:val="00A5482A"/>
    <w:rsid w:val="00A57BC2"/>
    <w:rsid w:val="00A64A62"/>
    <w:rsid w:val="00A676A3"/>
    <w:rsid w:val="00A903C1"/>
    <w:rsid w:val="00A921DD"/>
    <w:rsid w:val="00AA5E01"/>
    <w:rsid w:val="00AB07F7"/>
    <w:rsid w:val="00AB4011"/>
    <w:rsid w:val="00AB4A87"/>
    <w:rsid w:val="00AC36E7"/>
    <w:rsid w:val="00AC6E45"/>
    <w:rsid w:val="00AD2E55"/>
    <w:rsid w:val="00AD6B39"/>
    <w:rsid w:val="00AE3C00"/>
    <w:rsid w:val="00AE6283"/>
    <w:rsid w:val="00B12A2E"/>
    <w:rsid w:val="00B225F7"/>
    <w:rsid w:val="00B22F0E"/>
    <w:rsid w:val="00B3008C"/>
    <w:rsid w:val="00B315A9"/>
    <w:rsid w:val="00B40570"/>
    <w:rsid w:val="00B42185"/>
    <w:rsid w:val="00B6132A"/>
    <w:rsid w:val="00B801E7"/>
    <w:rsid w:val="00B9220C"/>
    <w:rsid w:val="00B9688F"/>
    <w:rsid w:val="00BA7E65"/>
    <w:rsid w:val="00BB1A31"/>
    <w:rsid w:val="00C049F9"/>
    <w:rsid w:val="00C05732"/>
    <w:rsid w:val="00C17728"/>
    <w:rsid w:val="00C462C9"/>
    <w:rsid w:val="00C47338"/>
    <w:rsid w:val="00C644A8"/>
    <w:rsid w:val="00C911D7"/>
    <w:rsid w:val="00CC17D9"/>
    <w:rsid w:val="00CC4A6A"/>
    <w:rsid w:val="00CD0427"/>
    <w:rsid w:val="00CD0AEB"/>
    <w:rsid w:val="00CE0477"/>
    <w:rsid w:val="00CE48E1"/>
    <w:rsid w:val="00CF48CF"/>
    <w:rsid w:val="00D019F0"/>
    <w:rsid w:val="00D07F59"/>
    <w:rsid w:val="00D158F0"/>
    <w:rsid w:val="00D25BC2"/>
    <w:rsid w:val="00D32BA5"/>
    <w:rsid w:val="00D3722A"/>
    <w:rsid w:val="00D40F71"/>
    <w:rsid w:val="00D51B07"/>
    <w:rsid w:val="00D54EE1"/>
    <w:rsid w:val="00D613AE"/>
    <w:rsid w:val="00D75EFF"/>
    <w:rsid w:val="00D93743"/>
    <w:rsid w:val="00D939E6"/>
    <w:rsid w:val="00DC13F1"/>
    <w:rsid w:val="00DC52D8"/>
    <w:rsid w:val="00DD0DED"/>
    <w:rsid w:val="00DD64EC"/>
    <w:rsid w:val="00DD7540"/>
    <w:rsid w:val="00DF0AB0"/>
    <w:rsid w:val="00E06BD2"/>
    <w:rsid w:val="00E12801"/>
    <w:rsid w:val="00E15717"/>
    <w:rsid w:val="00E15F8C"/>
    <w:rsid w:val="00E2201B"/>
    <w:rsid w:val="00E2615F"/>
    <w:rsid w:val="00E34B38"/>
    <w:rsid w:val="00E65B1D"/>
    <w:rsid w:val="00E67CC9"/>
    <w:rsid w:val="00E74ED0"/>
    <w:rsid w:val="00EA4FCD"/>
    <w:rsid w:val="00EA70CC"/>
    <w:rsid w:val="00EB0C8B"/>
    <w:rsid w:val="00EB43A3"/>
    <w:rsid w:val="00ED0162"/>
    <w:rsid w:val="00EE1EF1"/>
    <w:rsid w:val="00EE4F4B"/>
    <w:rsid w:val="00EF2E50"/>
    <w:rsid w:val="00F0198C"/>
    <w:rsid w:val="00F10098"/>
    <w:rsid w:val="00F11C1B"/>
    <w:rsid w:val="00F15C6C"/>
    <w:rsid w:val="00F21A79"/>
    <w:rsid w:val="00F23F9F"/>
    <w:rsid w:val="00F34B2B"/>
    <w:rsid w:val="00F54918"/>
    <w:rsid w:val="00F55092"/>
    <w:rsid w:val="00F62D96"/>
    <w:rsid w:val="00F632DE"/>
    <w:rsid w:val="00F902CA"/>
    <w:rsid w:val="00F94F4A"/>
    <w:rsid w:val="00F97AB4"/>
    <w:rsid w:val="00FA6B2B"/>
    <w:rsid w:val="00FC5E89"/>
    <w:rsid w:val="00FC7072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49F9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2029A5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29A5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7F595B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5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6A4854"/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ajorHAnsi" w:hAnsiTheme="majorHAnsi"/>
        <w:b/>
        <w:i w:val="0"/>
        <w:color w:val="F2F2F2" w:themeColor="background1" w:themeShade="F2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806309"/>
    <w:pPr>
      <w:numPr>
        <w:numId w:val="1"/>
      </w:numPr>
      <w:spacing w:line="288" w:lineRule="auto"/>
    </w:pPr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806309"/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2029A5"/>
    <w:pPr>
      <w:numPr>
        <w:numId w:val="5"/>
      </w:numPr>
    </w:pPr>
  </w:style>
  <w:style w:type="character" w:customStyle="1" w:styleId="Bold">
    <w:name w:val="Bold"/>
    <w:uiPriority w:val="99"/>
    <w:rsid w:val="00A921DD"/>
    <w:rPr>
      <w:b/>
      <w:bCs/>
    </w:rPr>
  </w:style>
  <w:style w:type="table" w:customStyle="1" w:styleId="SMUGGTabelleHinweis">
    <w:name w:val="SMUGG Tabelle Hinweis"/>
    <w:basedOn w:val="NormaleTabelle"/>
    <w:uiPriority w:val="99"/>
    <w:rsid w:val="005C36C0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next w:val="Standard"/>
    <w:link w:val="StandardkleinZchn"/>
    <w:qFormat/>
    <w:rsid w:val="00D32BA5"/>
    <w:rPr>
      <w:bCs/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324887"/>
    <w:rPr>
      <w:rFonts w:cs="Times New Roman (Textkörper CS)"/>
      <w:bCs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24887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806309"/>
    <w:pPr>
      <w:numPr>
        <w:numId w:val="8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291596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291596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Quellenangabe">
    <w:name w:val="Quellenangabe"/>
    <w:qFormat/>
    <w:rsid w:val="00AD2E55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9eb060-2697-4bd0-9e37-07983e74b794">5RUT42TFMVU5-1569772645-2808</_dlc_DocId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Url xmlns="929eb060-2697-4bd0-9e37-07983e74b794">
      <Url>https://stiftungspielekultur.sharepoint.com/sites/Projektarbeit/_layouts/15/DocIdRedir.aspx?ID=5RUT42TFMVU5-1569772645-2808</Url>
      <Description>5RUT42TFMVU5-1569772645-2808</Description>
    </_dlc_DocIdUrl>
  </documentManagement>
</p:properties>
</file>

<file path=customXml/itemProps1.xml><?xml version="1.0" encoding="utf-8"?>
<ds:datastoreItem xmlns:ds="http://schemas.openxmlformats.org/officeDocument/2006/customXml" ds:itemID="{128C413E-6ED4-442E-A77C-A42B67DDB770}"/>
</file>

<file path=customXml/itemProps2.xml><?xml version="1.0" encoding="utf-8"?>
<ds:datastoreItem xmlns:ds="http://schemas.openxmlformats.org/officeDocument/2006/customXml" ds:itemID="{9D5C89BD-BB80-4DD8-8547-8E7A69C24607}"/>
</file>

<file path=customXml/itemProps3.xml><?xml version="1.0" encoding="utf-8"?>
<ds:datastoreItem xmlns:ds="http://schemas.openxmlformats.org/officeDocument/2006/customXml" ds:itemID="{D5D757E0-AB77-4513-9FE6-EA38A6576FB2}"/>
</file>

<file path=customXml/itemProps4.xml><?xml version="1.0" encoding="utf-8"?>
<ds:datastoreItem xmlns:ds="http://schemas.openxmlformats.org/officeDocument/2006/customXml" ds:itemID="{5D566987-A666-417C-A741-41789ED22A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341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6</cp:revision>
  <cp:lastPrinted>2026-01-22T14:14:00Z</cp:lastPrinted>
  <dcterms:created xsi:type="dcterms:W3CDTF">2026-01-22T14:21:00Z</dcterms:created>
  <dcterms:modified xsi:type="dcterms:W3CDTF">2026-01-27T15:25:00Z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ef81cdd8-7607-4e57-8cc5-94ac3b619e30</vt:lpwstr>
  </property>
</Properties>
</file>